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64883" w14:textId="77777777" w:rsidR="00CD0D20" w:rsidRPr="00CD0D20" w:rsidRDefault="00CD0D20" w:rsidP="00CD0D20">
      <w:pPr>
        <w:jc w:val="both"/>
      </w:pPr>
      <w:r w:rsidRPr="00CD0D20">
        <w:rPr>
          <w:b/>
          <w:bCs/>
        </w:rPr>
        <w:t>Deutsch HDT-48-00</w:t>
      </w:r>
    </w:p>
    <w:p w14:paraId="76E89617" w14:textId="77777777" w:rsidR="00CD0D20" w:rsidRPr="00CD0D20" w:rsidRDefault="00CD0D20" w:rsidP="00CD0D20">
      <w:pPr>
        <w:jc w:val="both"/>
      </w:pPr>
      <w:r w:rsidRPr="00CD0D20">
        <w:t> </w:t>
      </w:r>
    </w:p>
    <w:p w14:paraId="53D2DBA7" w14:textId="77777777" w:rsidR="00CD0D20" w:rsidRPr="00CD0D20" w:rsidRDefault="00CD0D20" w:rsidP="00CD0D20">
      <w:pPr>
        <w:jc w:val="both"/>
      </w:pPr>
      <w:r w:rsidRPr="00CD0D20">
        <w:t>Aqui estão as especificações técnicas principais:</w:t>
      </w:r>
    </w:p>
    <w:p w14:paraId="5B4173B4" w14:textId="77777777" w:rsidR="00CD0D20" w:rsidRPr="00CD0D20" w:rsidRDefault="00CD0D20" w:rsidP="00CD0D20">
      <w:pPr>
        <w:jc w:val="both"/>
      </w:pPr>
      <w:r w:rsidRPr="00CD0D20">
        <w:rPr>
          <w:b/>
          <w:bCs/>
        </w:rPr>
        <w:t>Características Gerais</w:t>
      </w:r>
    </w:p>
    <w:p w14:paraId="790098A7" w14:textId="77777777" w:rsidR="00CD0D20" w:rsidRPr="00CD0D20" w:rsidRDefault="00CD0D20" w:rsidP="00CD0D20">
      <w:pPr>
        <w:numPr>
          <w:ilvl w:val="0"/>
          <w:numId w:val="1"/>
        </w:numPr>
        <w:jc w:val="both"/>
      </w:pPr>
      <w:r w:rsidRPr="00CD0D20">
        <w:rPr>
          <w:b/>
          <w:bCs/>
        </w:rPr>
        <w:t>Capacidade de Crimpagem:</w:t>
      </w:r>
      <w:r w:rsidRPr="00CD0D20">
        <w:t xml:space="preserve"> Compatível com bitolas de fio de </w:t>
      </w:r>
      <w:r w:rsidRPr="00CD0D20">
        <w:rPr>
          <w:b/>
          <w:bCs/>
        </w:rPr>
        <w:t>12 a 22 AWG</w:t>
      </w:r>
      <w:r w:rsidRPr="00CD0D20">
        <w:t xml:space="preserve"> (aproximadamente 0.35 mm² a 3.0 mm²).</w:t>
      </w:r>
    </w:p>
    <w:p w14:paraId="26ED3DD3" w14:textId="77777777" w:rsidR="00CD0D20" w:rsidRPr="00CD0D20" w:rsidRDefault="00CD0D20" w:rsidP="00CD0D20">
      <w:pPr>
        <w:numPr>
          <w:ilvl w:val="0"/>
          <w:numId w:val="1"/>
        </w:numPr>
        <w:jc w:val="both"/>
      </w:pPr>
      <w:r w:rsidRPr="00CD0D20">
        <w:rPr>
          <w:b/>
          <w:bCs/>
        </w:rPr>
        <w:t>Contatos Compatíveis:</w:t>
      </w:r>
      <w:r w:rsidRPr="00CD0D20">
        <w:t xml:space="preserve"> Projetado para pinos e soquetes sólidos nos tamanhos </w:t>
      </w:r>
      <w:r w:rsidRPr="00CD0D20">
        <w:rPr>
          <w:b/>
          <w:bCs/>
        </w:rPr>
        <w:t>12, 16 e 20</w:t>
      </w:r>
      <w:r w:rsidRPr="00CD0D20">
        <w:t>.</w:t>
      </w:r>
    </w:p>
    <w:p w14:paraId="76698491" w14:textId="77777777" w:rsidR="00CD0D20" w:rsidRPr="00CD0D20" w:rsidRDefault="00CD0D20" w:rsidP="00CD0D20">
      <w:pPr>
        <w:numPr>
          <w:ilvl w:val="0"/>
          <w:numId w:val="1"/>
        </w:numPr>
        <w:jc w:val="both"/>
      </w:pPr>
      <w:r w:rsidRPr="00CD0D20">
        <w:rPr>
          <w:b/>
          <w:bCs/>
        </w:rPr>
        <w:t>Tipo de Crimpagem:</w:t>
      </w:r>
      <w:r w:rsidRPr="00CD0D20">
        <w:t xml:space="preserve"> Realiza uma crimpagem de </w:t>
      </w:r>
      <w:r w:rsidRPr="00CD0D20">
        <w:rPr>
          <w:b/>
          <w:bCs/>
        </w:rPr>
        <w:t>4 indentações</w:t>
      </w:r>
      <w:r w:rsidRPr="00CD0D20">
        <w:t xml:space="preserve"> (simétrica), garantindo uma conexão uniforme em torno do terminal.</w:t>
      </w:r>
    </w:p>
    <w:p w14:paraId="490FA25D" w14:textId="77777777" w:rsidR="00CD0D20" w:rsidRPr="00CD0D20" w:rsidRDefault="00CD0D20" w:rsidP="00CD0D20">
      <w:pPr>
        <w:numPr>
          <w:ilvl w:val="0"/>
          <w:numId w:val="1"/>
        </w:numPr>
        <w:jc w:val="both"/>
      </w:pPr>
      <w:r w:rsidRPr="00CD0D20">
        <w:rPr>
          <w:b/>
          <w:bCs/>
        </w:rPr>
        <w:t>Séries de Conectores:</w:t>
      </w:r>
      <w:r w:rsidRPr="00CD0D20">
        <w:t xml:space="preserve"> Funciona com as linhas Deutsch </w:t>
      </w:r>
      <w:r w:rsidRPr="00CD0D20">
        <w:rPr>
          <w:b/>
          <w:bCs/>
        </w:rPr>
        <w:t>DT, DTM, DTP</w:t>
      </w:r>
      <w:r w:rsidRPr="00CD0D20">
        <w:br/>
      </w:r>
      <w:r w:rsidRPr="00CD0D20">
        <w:br/>
      </w:r>
      <w:r w:rsidRPr="00CD0D20">
        <w:rPr>
          <w:b/>
          <w:bCs/>
        </w:rPr>
        <w:t>Detalhes Técnicos</w:t>
      </w:r>
    </w:p>
    <w:p w14:paraId="77D4B501" w14:textId="77777777" w:rsidR="00CD0D20" w:rsidRPr="00CD0D20" w:rsidRDefault="00CD0D20" w:rsidP="00CD0D20">
      <w:pPr>
        <w:numPr>
          <w:ilvl w:val="0"/>
          <w:numId w:val="1"/>
        </w:numPr>
        <w:jc w:val="both"/>
      </w:pPr>
      <w:r w:rsidRPr="00CD0D20">
        <w:rPr>
          <w:b/>
          <w:bCs/>
        </w:rPr>
        <w:t>Comprimento Total:</w:t>
      </w:r>
      <w:r w:rsidRPr="00CD0D20">
        <w:t xml:space="preserve"> Aproximadamente </w:t>
      </w:r>
      <w:r w:rsidRPr="00CD0D20">
        <w:rPr>
          <w:b/>
          <w:bCs/>
        </w:rPr>
        <w:t>251,46 mm</w:t>
      </w:r>
      <w:r w:rsidRPr="00CD0D20">
        <w:t xml:space="preserve"> (9,9 polegadas).</w:t>
      </w:r>
    </w:p>
    <w:p w14:paraId="3630E4CB" w14:textId="77777777" w:rsidR="00CD0D20" w:rsidRPr="00CD0D20" w:rsidRDefault="00CD0D20" w:rsidP="00CD0D20">
      <w:pPr>
        <w:numPr>
          <w:ilvl w:val="0"/>
          <w:numId w:val="1"/>
        </w:numPr>
        <w:jc w:val="both"/>
      </w:pPr>
      <w:r w:rsidRPr="00CD0D20">
        <w:rPr>
          <w:b/>
          <w:bCs/>
        </w:rPr>
        <w:t>Mecanismo de Catraca:</w:t>
      </w:r>
      <w:r w:rsidRPr="00CD0D20">
        <w:t xml:space="preserve"> Possui catraca interna que não libera até que o ciclo de crimpagem esteja completo, evitando crimpagens parciais.</w:t>
      </w:r>
    </w:p>
    <w:p w14:paraId="0CC61C49" w14:textId="77777777" w:rsidR="00CD0D20" w:rsidRPr="00CD0D20" w:rsidRDefault="00CD0D20" w:rsidP="00CD0D20">
      <w:pPr>
        <w:numPr>
          <w:ilvl w:val="0"/>
          <w:numId w:val="1"/>
        </w:numPr>
        <w:jc w:val="both"/>
      </w:pPr>
      <w:r w:rsidRPr="00CD0D20">
        <w:rPr>
          <w:b/>
          <w:bCs/>
        </w:rPr>
        <w:t>Ajustes:</w:t>
      </w:r>
      <w:r w:rsidRPr="00CD0D20">
        <w:t xml:space="preserve"> Conta com um seletor giratório para escolher a bitola do fio e um parafuso de ajuste de altura para o contato.</w:t>
      </w:r>
    </w:p>
    <w:p w14:paraId="3D6FC226" w14:textId="77777777" w:rsidR="00435F8E" w:rsidRDefault="00435F8E" w:rsidP="00CD0D20">
      <w:pPr>
        <w:jc w:val="both"/>
      </w:pPr>
    </w:p>
    <w:p w14:paraId="2FAC07D8" w14:textId="42D2FF03" w:rsidR="00CD0D20" w:rsidRDefault="00CD0D20" w:rsidP="00CD0D20">
      <w:pPr>
        <w:jc w:val="center"/>
      </w:pPr>
      <w:r w:rsidRPr="00CD0D20">
        <w:drawing>
          <wp:inline distT="0" distB="0" distL="0" distR="0" wp14:anchorId="338DEB22" wp14:editId="48A46C1C">
            <wp:extent cx="2592599" cy="1473200"/>
            <wp:effectExtent l="0" t="0" r="0" b="0"/>
            <wp:docPr id="9468536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536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9879" cy="1477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0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C4185"/>
    <w:multiLevelType w:val="multilevel"/>
    <w:tmpl w:val="BE7E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77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20"/>
    <w:rsid w:val="00214C1C"/>
    <w:rsid w:val="00435F8E"/>
    <w:rsid w:val="004A199F"/>
    <w:rsid w:val="00CD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B2CF"/>
  <w15:chartTrackingRefBased/>
  <w15:docId w15:val="{54C91183-5573-45B4-817E-E35A08F6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D0D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0D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0D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0D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0D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0D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0D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0D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0D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0D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0D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0D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0D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0D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0D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0D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0D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0D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0D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0D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0D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0D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0D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0D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0D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D0D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0D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0D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0D2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D0D2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D0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 Vieira</dc:creator>
  <cp:keywords/>
  <dc:description/>
  <cp:lastModifiedBy>Lilian Vieira</cp:lastModifiedBy>
  <cp:revision>1</cp:revision>
  <dcterms:created xsi:type="dcterms:W3CDTF">2026-04-16T14:04:00Z</dcterms:created>
  <dcterms:modified xsi:type="dcterms:W3CDTF">2026-04-16T14:06:00Z</dcterms:modified>
</cp:coreProperties>
</file>